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C9" w:rsidRDefault="006C498F" w:rsidP="00F01668">
      <w:pPr>
        <w:pStyle w:val="Balk1"/>
        <w:jc w:val="center"/>
      </w:pPr>
      <w:r>
        <w:t xml:space="preserve">Genel </w:t>
      </w:r>
      <w:r w:rsidR="00C0483A">
        <w:t xml:space="preserve">Çince </w:t>
      </w:r>
      <w:r>
        <w:t>Kursu</w:t>
      </w:r>
    </w:p>
    <w:p w:rsidR="006C498F" w:rsidRDefault="006C498F"/>
    <w:p w:rsidR="006C498F" w:rsidRDefault="006C498F" w:rsidP="00F01668">
      <w:pPr>
        <w:pStyle w:val="Balk2"/>
      </w:pPr>
      <w:r>
        <w:t>Amaç</w:t>
      </w:r>
    </w:p>
    <w:p w:rsidR="006C498F" w:rsidRDefault="006C498F" w:rsidP="00F01668">
      <w:pPr>
        <w:pStyle w:val="Balk2"/>
      </w:pPr>
    </w:p>
    <w:p w:rsidR="00D74B47" w:rsidRDefault="006C498F" w:rsidP="00D74B47">
      <w:pPr>
        <w:rPr>
          <w:rFonts w:ascii="Times New Roman" w:hAnsi="Times New Roman" w:cs="Times New Roman"/>
          <w:sz w:val="24"/>
          <w:szCs w:val="24"/>
        </w:rPr>
      </w:pPr>
      <w:r w:rsidRPr="00D74B47">
        <w:rPr>
          <w:rFonts w:ascii="Times New Roman" w:hAnsi="Times New Roman" w:cs="Times New Roman"/>
          <w:sz w:val="24"/>
          <w:szCs w:val="24"/>
        </w:rPr>
        <w:t xml:space="preserve">Genel </w:t>
      </w:r>
      <w:r w:rsidR="00C0483A" w:rsidRPr="00D74B47">
        <w:rPr>
          <w:rFonts w:ascii="Times New Roman" w:hAnsi="Times New Roman" w:cs="Times New Roman"/>
          <w:sz w:val="24"/>
          <w:szCs w:val="24"/>
        </w:rPr>
        <w:t>Çince</w:t>
      </w:r>
      <w:r w:rsidRPr="00D74B47">
        <w:rPr>
          <w:rFonts w:ascii="Times New Roman" w:hAnsi="Times New Roman" w:cs="Times New Roman"/>
          <w:sz w:val="24"/>
          <w:szCs w:val="24"/>
        </w:rPr>
        <w:t xml:space="preserve"> </w:t>
      </w:r>
      <w:r w:rsidR="00D74B47" w:rsidRPr="00D74B47">
        <w:rPr>
          <w:rFonts w:ascii="Times New Roman" w:hAnsi="Times New Roman" w:cs="Times New Roman"/>
          <w:sz w:val="24"/>
          <w:szCs w:val="24"/>
        </w:rPr>
        <w:t xml:space="preserve">kursu </w:t>
      </w:r>
      <w:r w:rsidR="003532FB">
        <w:rPr>
          <w:rFonts w:ascii="Times New Roman" w:hAnsi="Times New Roman" w:cs="Times New Roman"/>
          <w:sz w:val="24"/>
          <w:szCs w:val="24"/>
        </w:rPr>
        <w:t xml:space="preserve">temel seviyede </w:t>
      </w:r>
      <w:r w:rsidR="00D74B47" w:rsidRPr="00D74B47">
        <w:rPr>
          <w:rFonts w:ascii="Times New Roman" w:hAnsi="Times New Roman" w:cs="Times New Roman"/>
          <w:sz w:val="24"/>
          <w:szCs w:val="24"/>
        </w:rPr>
        <w:t xml:space="preserve">öğrencilerin Çincenin sentaks ve fonetik yapılarını tanımalarını, Çince hecelerin beş farklı ses tonunu ayırt etmeye başlayıp, bu farklı ses tonlarını doğru bir biçimde telaffuz etmelerini, </w:t>
      </w:r>
      <w:proofErr w:type="spellStart"/>
      <w:r w:rsidR="00D74B47" w:rsidRPr="00D74B47">
        <w:rPr>
          <w:rFonts w:ascii="Times New Roman" w:hAnsi="Times New Roman" w:cs="Times New Roman"/>
          <w:sz w:val="24"/>
          <w:szCs w:val="24"/>
        </w:rPr>
        <w:t>pinyin</w:t>
      </w:r>
      <w:proofErr w:type="spellEnd"/>
      <w:r w:rsidR="00D74B47" w:rsidRPr="00D74B47">
        <w:rPr>
          <w:rFonts w:ascii="Times New Roman" w:hAnsi="Times New Roman" w:cs="Times New Roman"/>
          <w:sz w:val="24"/>
          <w:szCs w:val="24"/>
        </w:rPr>
        <w:t xml:space="preserve"> sistemi ve Çince imlerin y</w:t>
      </w:r>
      <w:r w:rsidR="003532FB">
        <w:rPr>
          <w:rFonts w:ascii="Times New Roman" w:hAnsi="Times New Roman" w:cs="Times New Roman"/>
          <w:sz w:val="24"/>
          <w:szCs w:val="24"/>
        </w:rPr>
        <w:t xml:space="preserve">azılış kuralları hakkında </w:t>
      </w:r>
      <w:r w:rsidR="00D74B47" w:rsidRPr="00D74B47">
        <w:rPr>
          <w:rFonts w:ascii="Times New Roman" w:hAnsi="Times New Roman" w:cs="Times New Roman"/>
          <w:sz w:val="24"/>
          <w:szCs w:val="24"/>
        </w:rPr>
        <w:t>bilgiye sahip olup, bunları uygulayabi</w:t>
      </w:r>
      <w:r w:rsidR="002805F7">
        <w:rPr>
          <w:rFonts w:ascii="Times New Roman" w:hAnsi="Times New Roman" w:cs="Times New Roman"/>
          <w:sz w:val="24"/>
          <w:szCs w:val="24"/>
        </w:rPr>
        <w:t>li</w:t>
      </w:r>
      <w:bookmarkStart w:id="0" w:name="_GoBack"/>
      <w:bookmarkEnd w:id="0"/>
      <w:r w:rsidR="002805F7">
        <w:rPr>
          <w:rFonts w:ascii="Times New Roman" w:hAnsi="Times New Roman" w:cs="Times New Roman"/>
          <w:sz w:val="24"/>
          <w:szCs w:val="24"/>
        </w:rPr>
        <w:t>yor olmalarını hedefler.</w:t>
      </w:r>
    </w:p>
    <w:p w:rsidR="003532FB" w:rsidRDefault="003532FB" w:rsidP="003532FB">
      <w:pPr>
        <w:rPr>
          <w:rFonts w:ascii="Times New Roman" w:hAnsi="Times New Roman" w:cs="Times New Roman"/>
          <w:sz w:val="24"/>
          <w:szCs w:val="24"/>
        </w:rPr>
      </w:pPr>
    </w:p>
    <w:p w:rsidR="003532FB" w:rsidRDefault="003532FB" w:rsidP="00353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Bunun yanı sıra </w:t>
      </w:r>
      <w:r w:rsidRPr="003532FB">
        <w:rPr>
          <w:rFonts w:ascii="Times New Roman" w:hAnsi="Times New Roman" w:cs="Times New Roman"/>
          <w:sz w:val="24"/>
          <w:szCs w:val="24"/>
        </w:rPr>
        <w:t xml:space="preserve">Genel </w:t>
      </w:r>
      <w:r>
        <w:rPr>
          <w:rFonts w:ascii="Times New Roman" w:hAnsi="Times New Roman" w:cs="Times New Roman"/>
          <w:sz w:val="24"/>
          <w:szCs w:val="24"/>
        </w:rPr>
        <w:t>Çince</w:t>
      </w:r>
      <w:r w:rsidRPr="003532FB">
        <w:rPr>
          <w:rFonts w:ascii="Times New Roman" w:hAnsi="Times New Roman" w:cs="Times New Roman"/>
          <w:sz w:val="24"/>
          <w:szCs w:val="24"/>
        </w:rPr>
        <w:t xml:space="preserve"> kursu</w:t>
      </w:r>
      <w:r>
        <w:rPr>
          <w:rFonts w:ascii="Times New Roman" w:hAnsi="Times New Roman" w:cs="Times New Roman"/>
          <w:sz w:val="24"/>
          <w:szCs w:val="24"/>
        </w:rPr>
        <w:t>, temel düzeyden ileri düzeye dek öğrencilerin sözlü anlatım, yazılı ifade</w:t>
      </w:r>
      <w:r w:rsidR="002805F7">
        <w:rPr>
          <w:rFonts w:ascii="Times New Roman" w:hAnsi="Times New Roman" w:cs="Times New Roman"/>
          <w:sz w:val="24"/>
          <w:szCs w:val="24"/>
        </w:rPr>
        <w:t xml:space="preserve"> ve dinleme becerilerini geliştirmeyi amaçlamaktadır.</w:t>
      </w:r>
    </w:p>
    <w:p w:rsidR="006C498F" w:rsidRDefault="006C498F"/>
    <w:p w:rsidR="006C498F" w:rsidRDefault="006C498F" w:rsidP="00F01668">
      <w:pPr>
        <w:pStyle w:val="Balk2"/>
      </w:pPr>
      <w:r>
        <w:t>Süre</w:t>
      </w:r>
    </w:p>
    <w:p w:rsidR="00610E45" w:rsidRDefault="00610E45" w:rsidP="00610E45"/>
    <w:p w:rsidR="006C498F" w:rsidRDefault="006C498F">
      <w:r>
        <w:t>A1</w:t>
      </w:r>
      <w:r w:rsidR="00935A1D">
        <w:t>.1</w:t>
      </w:r>
      <w:r>
        <w:t xml:space="preserve"> Düzeyi - 8 x </w:t>
      </w:r>
      <w:r w:rsidR="00D74B47">
        <w:t>8 = 64 Saat</w:t>
      </w:r>
    </w:p>
    <w:p w:rsidR="00D74B47" w:rsidRDefault="006C498F" w:rsidP="006C498F">
      <w:r>
        <w:t>A</w:t>
      </w:r>
      <w:r w:rsidR="00D74B47">
        <w:t>1.</w:t>
      </w:r>
      <w:r>
        <w:t xml:space="preserve">2 Düzeyi - 8 x </w:t>
      </w:r>
      <w:r w:rsidR="00D74B47">
        <w:t>8</w:t>
      </w:r>
      <w:r>
        <w:t xml:space="preserve"> = </w:t>
      </w:r>
      <w:r w:rsidR="00D74B47">
        <w:t xml:space="preserve">64 </w:t>
      </w:r>
      <w:r>
        <w:t xml:space="preserve">Saat </w:t>
      </w:r>
    </w:p>
    <w:p w:rsidR="00D74B47" w:rsidRDefault="00D74B47" w:rsidP="006C498F">
      <w:r>
        <w:t>A2.1 Düzeyi - 8 x 8 = 64 Saat</w:t>
      </w:r>
    </w:p>
    <w:p w:rsidR="00D74B47" w:rsidRDefault="00D74B47" w:rsidP="006C498F">
      <w:r>
        <w:t>A2.2 Düzeyi - 8 x 8 = 64 Saat</w:t>
      </w:r>
    </w:p>
    <w:p w:rsidR="00D74B47" w:rsidRDefault="00D74B47" w:rsidP="006C498F"/>
    <w:p w:rsidR="00D74B47" w:rsidRDefault="006C498F" w:rsidP="006C498F">
      <w:r>
        <w:t>B1</w:t>
      </w:r>
      <w:r w:rsidR="00D74B47">
        <w:t>.1</w:t>
      </w:r>
      <w:r>
        <w:t xml:space="preserve"> Düzeyi - 8 x </w:t>
      </w:r>
      <w:r w:rsidR="00D74B47">
        <w:t xml:space="preserve">10 = 80 </w:t>
      </w:r>
      <w:r>
        <w:t xml:space="preserve">Saat </w:t>
      </w:r>
    </w:p>
    <w:p w:rsidR="00D74B47" w:rsidRDefault="00D74B47" w:rsidP="006C498F">
      <w:r>
        <w:t>B1.2 Düzeyi - 8 x 10 = 80 Saat</w:t>
      </w:r>
    </w:p>
    <w:p w:rsidR="00610E45" w:rsidRDefault="006C498F" w:rsidP="006C498F">
      <w:r>
        <w:t>B2</w:t>
      </w:r>
      <w:r w:rsidR="00D74B47">
        <w:t>.1</w:t>
      </w:r>
      <w:r>
        <w:t xml:space="preserve"> Düzeyi - 8 x </w:t>
      </w:r>
      <w:r w:rsidR="00D74B47">
        <w:t xml:space="preserve">10 </w:t>
      </w:r>
      <w:r>
        <w:t xml:space="preserve">= </w:t>
      </w:r>
      <w:r w:rsidR="00D74B47">
        <w:t>80</w:t>
      </w:r>
      <w:r>
        <w:t xml:space="preserve"> Saat </w:t>
      </w:r>
    </w:p>
    <w:p w:rsidR="00D74B47" w:rsidRDefault="00D74B47" w:rsidP="006C498F">
      <w:r>
        <w:t xml:space="preserve">B2.2 </w:t>
      </w:r>
      <w:r w:rsidRPr="00D74B47">
        <w:t>Düzeyi - 8 x 10 = 80 Saat</w:t>
      </w:r>
    </w:p>
    <w:p w:rsidR="00D74B47" w:rsidRDefault="00D74B47" w:rsidP="00610E45">
      <w:pPr>
        <w:pStyle w:val="Balk2"/>
      </w:pPr>
    </w:p>
    <w:p w:rsidR="006C498F" w:rsidRDefault="006C498F" w:rsidP="00F01668">
      <w:pPr>
        <w:pStyle w:val="Balk2"/>
      </w:pPr>
      <w:r>
        <w:t>Kontenjan</w:t>
      </w:r>
    </w:p>
    <w:p w:rsidR="006C498F" w:rsidRDefault="006C498F" w:rsidP="006C498F"/>
    <w:p w:rsidR="006C498F" w:rsidRDefault="006C498F" w:rsidP="006C498F">
      <w:r>
        <w:t>Minimum 1</w:t>
      </w:r>
      <w:r w:rsidR="00935A1D">
        <w:t>0</w:t>
      </w:r>
      <w:r w:rsidR="00FB40CA">
        <w:t xml:space="preserve"> maksimum </w:t>
      </w:r>
      <w:r w:rsidR="00935A1D">
        <w:t>15</w:t>
      </w:r>
      <w:r>
        <w:t xml:space="preserve"> kişi olarak belirlenmiştir. </w:t>
      </w:r>
    </w:p>
    <w:p w:rsidR="006C498F" w:rsidRDefault="006C498F" w:rsidP="006C498F"/>
    <w:p w:rsidR="00F01668" w:rsidRDefault="00F01668" w:rsidP="00F01668"/>
    <w:p w:rsidR="00F01668" w:rsidRDefault="00F01668" w:rsidP="00F01668">
      <w:pPr>
        <w:pStyle w:val="Balk2"/>
      </w:pPr>
      <w:r>
        <w:t>Değerlendirme Kriterleri</w:t>
      </w:r>
    </w:p>
    <w:p w:rsidR="00F01668" w:rsidRDefault="00F01668" w:rsidP="00F01668"/>
    <w:p w:rsidR="00F01668" w:rsidRDefault="00F01668" w:rsidP="00F01668">
      <w:r>
        <w:t xml:space="preserve">Kurs süresince katılımcılar 1 adet kur ortası </w:t>
      </w:r>
      <w:r w:rsidR="00FB40CA">
        <w:t>sınavı</w:t>
      </w:r>
      <w:r>
        <w:t xml:space="preserve"> ve 1 adet kur sonu sertifika sınavına tabii tutulurlar. Kur sonu sınavından başarısız olan katılımcılar sertifika alma hakkı elde edemezler. </w:t>
      </w:r>
    </w:p>
    <w:p w:rsidR="00F01668" w:rsidRDefault="00F01668" w:rsidP="00F01668"/>
    <w:p w:rsidR="00D74B47" w:rsidRDefault="00D74B47" w:rsidP="00F01668">
      <w:pPr>
        <w:pStyle w:val="Balk2"/>
      </w:pPr>
    </w:p>
    <w:p w:rsidR="00F01668" w:rsidRDefault="00F01668" w:rsidP="00F01668">
      <w:pPr>
        <w:pStyle w:val="Balk2"/>
      </w:pPr>
      <w:r>
        <w:t>Devam Zorunluluğu</w:t>
      </w:r>
    </w:p>
    <w:p w:rsidR="00F01668" w:rsidRDefault="00F01668" w:rsidP="00F01668"/>
    <w:p w:rsidR="00F01668" w:rsidRDefault="00F01668" w:rsidP="00F01668">
      <w:r>
        <w:t xml:space="preserve">Kurs süresince katılımcılara %20 devamsızlık hakkı tanınır. %20’den fazla devamsızlık yapan katılımcılara sertifika verilmez, ücret iadesi yapılmaz. </w:t>
      </w:r>
    </w:p>
    <w:p w:rsidR="00F01668" w:rsidRDefault="00F01668" w:rsidP="00F01668">
      <w:r>
        <w:t xml:space="preserve">Tayin, hastalık, görevlendirme gibi hususlarda ilgili kurumlardan alınacak raporlar </w:t>
      </w:r>
      <w:r w:rsidR="00175991">
        <w:t>dâhilinde</w:t>
      </w:r>
      <w:r>
        <w:t xml:space="preserve"> kişiye ücret iadesi ve sertifika sınavı hakkı tanınır. </w:t>
      </w:r>
    </w:p>
    <w:p w:rsidR="00F01668" w:rsidRDefault="00F01668" w:rsidP="00F01668"/>
    <w:p w:rsidR="00E1425D" w:rsidRDefault="00E1425D" w:rsidP="00F01668"/>
    <w:p w:rsidR="00E1425D" w:rsidRDefault="00E1425D" w:rsidP="00F01668"/>
    <w:p w:rsidR="00F01668" w:rsidRDefault="00F01668" w:rsidP="00F01668">
      <w:pPr>
        <w:pStyle w:val="Balk2"/>
      </w:pPr>
      <w:r>
        <w:lastRenderedPageBreak/>
        <w:t>Kurs İçeriği</w:t>
      </w:r>
    </w:p>
    <w:p w:rsidR="00F01668" w:rsidRDefault="00F01668" w:rsidP="00F01668"/>
    <w:p w:rsidR="0076045A" w:rsidRDefault="00F01668" w:rsidP="00175991">
      <w:r>
        <w:t>Kursların temel hedefi kişilerin kendini ifade edebilme yetenekleri</w:t>
      </w:r>
      <w:r w:rsidR="00175991">
        <w:t>ni geliştirmeleri</w:t>
      </w:r>
      <w:r>
        <w:t xml:space="preserve"> üzerine</w:t>
      </w:r>
      <w:r w:rsidR="002805F7">
        <w:t xml:space="preserve"> olacaktır. K</w:t>
      </w:r>
      <w:r>
        <w:t xml:space="preserve">ursların tamamı CEFR (Ortak Avrupa Dil Referans Çerçevesi) kapsamında ve hedeflerine uygun olarak tasarlanmış olup, uygulanacak olan materyaller bu hedefler çerçevesindedir. </w:t>
      </w:r>
      <w:r w:rsidR="009A2537">
        <w:t>D</w:t>
      </w:r>
      <w:r w:rsidR="00175991">
        <w:t>ers kitabının yanı sıra birçok takviye materyal sunulacaktır.</w:t>
      </w:r>
    </w:p>
    <w:p w:rsidR="00175991" w:rsidRDefault="00175991" w:rsidP="00175991"/>
    <w:p w:rsidR="00F01668" w:rsidRDefault="00F01668" w:rsidP="00F01668">
      <w:pPr>
        <w:pStyle w:val="Balk2"/>
      </w:pPr>
      <w:r>
        <w:t>Kurs Materyalleri</w:t>
      </w:r>
    </w:p>
    <w:p w:rsidR="00F01668" w:rsidRDefault="00F01668" w:rsidP="00F01668"/>
    <w:p w:rsidR="00F01668" w:rsidRDefault="00A35353" w:rsidP="00F01668">
      <w:r>
        <w:t xml:space="preserve">                            </w:t>
      </w:r>
      <w:r>
        <w:rPr>
          <w:noProof/>
          <w:lang w:eastAsia="tr-TR"/>
        </w:rPr>
        <w:drawing>
          <wp:inline distT="0" distB="0" distL="0" distR="0">
            <wp:extent cx="4067175" cy="4038600"/>
            <wp:effectExtent l="0" t="0" r="9525" b="0"/>
            <wp:docPr id="1" name="Resim 1" descr="C:\Users\a.ozturk\AppData\Local\Microsoft\Windows\INetCache\Content.Word\20069141675883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ozturk\AppData\Local\Microsoft\Windows\INetCache\Content.Word\2006914167588325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145" cy="403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98F" w:rsidRDefault="006C498F" w:rsidP="006C498F"/>
    <w:p w:rsidR="006C498F" w:rsidRDefault="006C498F"/>
    <w:sectPr w:rsidR="006C4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E7"/>
    <w:rsid w:val="00175991"/>
    <w:rsid w:val="001A1E2F"/>
    <w:rsid w:val="002805F7"/>
    <w:rsid w:val="003532FB"/>
    <w:rsid w:val="003A7CA9"/>
    <w:rsid w:val="00610E45"/>
    <w:rsid w:val="006C498F"/>
    <w:rsid w:val="0076045A"/>
    <w:rsid w:val="0089582A"/>
    <w:rsid w:val="00935A1D"/>
    <w:rsid w:val="009758DF"/>
    <w:rsid w:val="009A2537"/>
    <w:rsid w:val="00A35353"/>
    <w:rsid w:val="00C0483A"/>
    <w:rsid w:val="00C22EC9"/>
    <w:rsid w:val="00D74B47"/>
    <w:rsid w:val="00E1425D"/>
    <w:rsid w:val="00E4392E"/>
    <w:rsid w:val="00F01668"/>
    <w:rsid w:val="00FB40CA"/>
    <w:rsid w:val="00FC10E7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EDB74-8933-47C1-A472-61476490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neme stayla"/>
    <w:qFormat/>
    <w:rsid w:val="00E4392E"/>
    <w:pPr>
      <w:spacing w:after="0" w:line="240" w:lineRule="auto"/>
      <w:jc w:val="both"/>
    </w:pPr>
    <w:rPr>
      <w:rFonts w:ascii="Segoe UI" w:hAnsi="Segoe UI"/>
    </w:rPr>
  </w:style>
  <w:style w:type="paragraph" w:styleId="Balk1">
    <w:name w:val="heading 1"/>
    <w:basedOn w:val="Normal"/>
    <w:next w:val="Normal"/>
    <w:link w:val="Balk1Char"/>
    <w:uiPriority w:val="9"/>
    <w:qFormat/>
    <w:rsid w:val="00F016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FF000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016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FF0000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01668"/>
    <w:rPr>
      <w:rFonts w:asciiTheme="majorHAnsi" w:eastAsiaTheme="majorEastAsia" w:hAnsiTheme="majorHAnsi" w:cstheme="majorBidi"/>
      <w:b/>
      <w:color w:val="FF0000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F01668"/>
    <w:rPr>
      <w:rFonts w:asciiTheme="majorHAnsi" w:eastAsiaTheme="majorEastAsia" w:hAnsiTheme="majorHAnsi" w:cstheme="majorBidi"/>
      <w:b/>
      <w:color w:val="FF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 doğan</dc:creator>
  <cp:keywords/>
  <dc:description/>
  <cp:lastModifiedBy>davut doğan</cp:lastModifiedBy>
  <cp:revision>2</cp:revision>
  <dcterms:created xsi:type="dcterms:W3CDTF">2018-01-03T11:12:00Z</dcterms:created>
  <dcterms:modified xsi:type="dcterms:W3CDTF">2018-01-03T11:12:00Z</dcterms:modified>
</cp:coreProperties>
</file>